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324" w:type="dxa"/>
        <w:tblInd w:w="-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88"/>
        <w:gridCol w:w="6336"/>
      </w:tblGrid>
      <w:tr w:rsidR="00442675" w:rsidTr="00DD1E24">
        <w:trPr>
          <w:trHeight w:val="397"/>
        </w:trPr>
        <w:tc>
          <w:tcPr>
            <w:tcW w:w="163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59CB" w:rsidRDefault="009A59C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9A59CB" w:rsidRDefault="009A59CB">
            <w:pPr>
              <w:jc w:val="center"/>
              <w:rPr>
                <w:rFonts w:ascii="Arial" w:hAnsi="Arial" w:cs="Arial"/>
                <w:b/>
                <w:bCs/>
              </w:rPr>
            </w:pPr>
          </w:p>
          <w:tbl>
            <w:tblPr>
              <w:tblStyle w:val="Grilledutableau"/>
              <w:tblpPr w:leftFromText="141" w:rightFromText="141" w:vertAnchor="text" w:horzAnchor="margin" w:tblpY="-22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88"/>
              <w:gridCol w:w="5088"/>
            </w:tblGrid>
            <w:tr w:rsidR="009A59CB" w:rsidTr="009A59CB">
              <w:tc>
                <w:tcPr>
                  <w:tcW w:w="5088" w:type="dxa"/>
                  <w:vMerge w:val="restart"/>
                </w:tcPr>
                <w:p w:rsidR="009A59CB" w:rsidRDefault="001C78B2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</w:rPr>
                    <w:drawing>
                      <wp:anchor distT="0" distB="0" distL="114300" distR="114300" simplePos="0" relativeHeight="251658240" behindDoc="0" locked="0" layoutInCell="1" allowOverlap="1">
                        <wp:simplePos x="0" y="0"/>
                        <wp:positionH relativeFrom="margin">
                          <wp:posOffset>78105</wp:posOffset>
                        </wp:positionH>
                        <wp:positionV relativeFrom="margin">
                          <wp:posOffset>112395</wp:posOffset>
                        </wp:positionV>
                        <wp:extent cx="2895600" cy="802640"/>
                        <wp:effectExtent l="0" t="0" r="0" b="0"/>
                        <wp:wrapSquare wrapText="bothSides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95600" cy="802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:rsidR="009A59CB" w:rsidRDefault="009A59CB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5088" w:type="dxa"/>
                  <w:shd w:val="clear" w:color="auto" w:fill="548DD4" w:themeFill="text2" w:themeFillTint="99"/>
                </w:tcPr>
                <w:p w:rsidR="009A59CB" w:rsidRDefault="00DD1E24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ANNEXE 1</w:t>
                  </w:r>
                  <w:r w:rsidR="009A59CB" w:rsidRPr="009A59CB">
                    <w:rPr>
                      <w:rFonts w:ascii="Arial" w:hAnsi="Arial" w:cs="Arial"/>
                      <w:sz w:val="32"/>
                      <w:szCs w:val="32"/>
                    </w:rPr>
                    <w:t xml:space="preserve"> à L'ACTE D'ENGAGEMENT</w:t>
                  </w:r>
                </w:p>
              </w:tc>
            </w:tr>
            <w:tr w:rsidR="009A59CB" w:rsidTr="009A59CB">
              <w:tc>
                <w:tcPr>
                  <w:tcW w:w="5088" w:type="dxa"/>
                  <w:vMerge/>
                </w:tcPr>
                <w:p w:rsidR="009A59CB" w:rsidRDefault="009A59CB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5088" w:type="dxa"/>
                  <w:shd w:val="clear" w:color="auto" w:fill="548DD4" w:themeFill="text2" w:themeFillTint="99"/>
                </w:tcPr>
                <w:p w:rsidR="009A59CB" w:rsidRDefault="009A59CB" w:rsidP="009A59C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9A59CB">
                    <w:rPr>
                      <w:rFonts w:ascii="Arial" w:hAnsi="Arial" w:cs="Arial"/>
                      <w:sz w:val="32"/>
                      <w:szCs w:val="32"/>
                    </w:rPr>
                    <w:t>LOT 1</w:t>
                  </w:r>
                  <w:r>
                    <w:rPr>
                      <w:rFonts w:ascii="Arial" w:hAnsi="Arial" w:cs="Arial"/>
                      <w:sz w:val="32"/>
                      <w:szCs w:val="32"/>
                    </w:rPr>
                    <w:t xml:space="preserve"> : </w:t>
                  </w:r>
                  <w:r w:rsidRPr="009A59CB">
                    <w:rPr>
                      <w:rFonts w:ascii="Arial" w:hAnsi="Arial" w:cs="Arial"/>
                      <w:sz w:val="32"/>
                      <w:szCs w:val="32"/>
                    </w:rPr>
                    <w:t>Location et maintenance de deux copieurs monochromes</w:t>
                  </w:r>
                </w:p>
              </w:tc>
            </w:tr>
          </w:tbl>
          <w:p w:rsidR="009A59CB" w:rsidRDefault="009A59CB" w:rsidP="009A59CB">
            <w:pPr>
              <w:rPr>
                <w:rFonts w:ascii="Arial" w:hAnsi="Arial" w:cs="Arial"/>
                <w:sz w:val="32"/>
                <w:szCs w:val="32"/>
              </w:rPr>
            </w:pPr>
            <w:r w:rsidRPr="009A59CB">
              <w:rPr>
                <w:rFonts w:ascii="Arial" w:hAnsi="Arial" w:cs="Arial"/>
                <w:sz w:val="32"/>
                <w:szCs w:val="32"/>
              </w:rPr>
              <w:t xml:space="preserve">  </w:t>
            </w:r>
          </w:p>
          <w:p w:rsidR="00DD1E24" w:rsidRDefault="00DD1E24" w:rsidP="009A59CB">
            <w:pPr>
              <w:rPr>
                <w:rFonts w:ascii="Arial" w:hAnsi="Arial" w:cs="Arial"/>
                <w:sz w:val="32"/>
                <w:szCs w:val="32"/>
              </w:rPr>
            </w:pPr>
          </w:p>
          <w:p w:rsidR="00DD1E24" w:rsidRDefault="00DD1E24" w:rsidP="009A59CB">
            <w:pPr>
              <w:rPr>
                <w:rFonts w:ascii="Arial" w:hAnsi="Arial" w:cs="Arial"/>
                <w:sz w:val="32"/>
                <w:szCs w:val="32"/>
              </w:rPr>
            </w:pPr>
          </w:p>
          <w:p w:rsidR="00DD1E24" w:rsidRDefault="00DD1E24" w:rsidP="009A59CB">
            <w:pPr>
              <w:rPr>
                <w:rFonts w:ascii="Arial" w:hAnsi="Arial" w:cs="Arial"/>
                <w:sz w:val="32"/>
                <w:szCs w:val="32"/>
              </w:rPr>
            </w:pPr>
          </w:p>
          <w:p w:rsidR="00DD1E24" w:rsidRPr="009A59CB" w:rsidRDefault="00DD1E24" w:rsidP="009A59CB">
            <w:pPr>
              <w:rPr>
                <w:rFonts w:ascii="Arial" w:hAnsi="Arial" w:cs="Arial"/>
                <w:sz w:val="32"/>
                <w:szCs w:val="32"/>
              </w:rPr>
            </w:pPr>
          </w:p>
          <w:p w:rsidR="001C78B2" w:rsidRDefault="001C78B2" w:rsidP="00DD1E24">
            <w:pPr>
              <w:ind w:firstLine="3554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442675" w:rsidRPr="00DD1E24" w:rsidRDefault="00DD1E24" w:rsidP="00DD1E24">
            <w:pPr>
              <w:ind w:firstLine="3554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D1E2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PRIX </w:t>
            </w:r>
            <w:r w:rsidR="008D3F0B">
              <w:rPr>
                <w:rFonts w:ascii="Arial" w:hAnsi="Arial" w:cs="Arial"/>
                <w:b/>
                <w:bCs/>
                <w:sz w:val="28"/>
                <w:szCs w:val="28"/>
              </w:rPr>
              <w:t>DE L’ACCORD CADRE</w:t>
            </w:r>
          </w:p>
          <w:p w:rsidR="008A700B" w:rsidRDefault="008A700B" w:rsidP="00407729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</w:p>
        </w:tc>
      </w:tr>
      <w:tr w:rsidR="00442675" w:rsidTr="00DD1E24">
        <w:trPr>
          <w:trHeight w:val="510"/>
        </w:trPr>
        <w:tc>
          <w:tcPr>
            <w:tcW w:w="998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bl>
            <w:tblPr>
              <w:tblpPr w:leftFromText="141" w:rightFromText="141" w:vertAnchor="text" w:horzAnchor="page" w:tblpX="826" w:tblpY="-4318"/>
              <w:tblOverlap w:val="never"/>
              <w:tblW w:w="9958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296"/>
              <w:gridCol w:w="405"/>
              <w:gridCol w:w="1296"/>
              <w:gridCol w:w="1183"/>
              <w:gridCol w:w="3778"/>
            </w:tblGrid>
            <w:tr w:rsidR="00DD1E24" w:rsidTr="00DD1E24">
              <w:trPr>
                <w:trHeight w:val="600"/>
              </w:trPr>
              <w:tc>
                <w:tcPr>
                  <w:tcW w:w="370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rPr>
                      <w:rFonts w:ascii="Arial" w:eastAsia="Arial Unicode MS" w:hAnsi="Arial" w:cs="Arial"/>
                      <w:b/>
                      <w:bCs/>
                    </w:rPr>
                  </w:pPr>
                </w:p>
              </w:tc>
              <w:tc>
                <w:tcPr>
                  <w:tcW w:w="24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rPr>
                      <w:rFonts w:ascii="Arial" w:eastAsia="Arial Unicode MS" w:hAnsi="Arial" w:cs="Arial"/>
                      <w:b/>
                      <w:bCs/>
                      <w:sz w:val="36"/>
                      <w:szCs w:val="36"/>
                    </w:rPr>
                  </w:pPr>
                </w:p>
              </w:tc>
              <w:tc>
                <w:tcPr>
                  <w:tcW w:w="377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rPr>
                      <w:rFonts w:ascii="Arial" w:eastAsia="Arial Unicode MS" w:hAnsi="Arial" w:cs="Arial"/>
                      <w:b/>
                      <w:bCs/>
                      <w:sz w:val="36"/>
                      <w:szCs w:val="36"/>
                    </w:rPr>
                  </w:pPr>
                </w:p>
              </w:tc>
            </w:tr>
            <w:tr w:rsidR="00DD1E24" w:rsidTr="00DD1E24">
              <w:trPr>
                <w:trHeight w:val="705"/>
              </w:trPr>
              <w:tc>
                <w:tcPr>
                  <w:tcW w:w="3701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PRESTATION</w:t>
                  </w:r>
                </w:p>
              </w:tc>
              <w:tc>
                <w:tcPr>
                  <w:tcW w:w="6257" w:type="dxa"/>
                  <w:gridSpan w:val="3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pStyle w:val="Titre1"/>
                    <w:spacing w:before="0"/>
                    <w:jc w:val="center"/>
                    <w:rPr>
                      <w:rFonts w:eastAsia="Arial Unicode MS"/>
                    </w:rPr>
                  </w:pPr>
                  <w:r>
                    <w:t>COÛT en EURO</w:t>
                  </w:r>
                </w:p>
              </w:tc>
            </w:tr>
            <w:tr w:rsidR="00DD1E24" w:rsidTr="00DD1E24">
              <w:trPr>
                <w:trHeight w:val="414"/>
              </w:trPr>
              <w:tc>
                <w:tcPr>
                  <w:tcW w:w="99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B8CCE4" w:themeFill="accent1" w:themeFillTint="66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D3F0B" w:rsidRDefault="00DD1E24" w:rsidP="00DD1E24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LOCATION DU MATERIEL (deux moteurs)</w:t>
                  </w:r>
                  <w:r w:rsidR="008D3F0B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sur la base</w:t>
                  </w:r>
                </w:p>
                <w:p w:rsidR="00DD1E24" w:rsidRDefault="008D3F0B" w:rsidP="00DD1E24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sz w:val="28"/>
                      <w:szCs w:val="28"/>
                    </w:rPr>
                  </w:pPr>
                  <w:bookmarkStart w:id="0" w:name="_GoBack"/>
                  <w:bookmarkEnd w:id="0"/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 d’une location de 5 ans (60 mois)</w:t>
                  </w:r>
                </w:p>
              </w:tc>
            </w:tr>
            <w:tr w:rsidR="00DD1E24" w:rsidRPr="00DD4721" w:rsidTr="00DD1E24">
              <w:trPr>
                <w:trHeight w:val="388"/>
              </w:trPr>
              <w:tc>
                <w:tcPr>
                  <w:tcW w:w="370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49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Pr="00DD4721" w:rsidRDefault="00DD1E24" w:rsidP="00DD1E24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DD4721">
                    <w:rPr>
                      <w:rFonts w:ascii="Arial" w:hAnsi="Arial" w:cs="Arial"/>
                      <w:b/>
                    </w:rPr>
                    <w:t>Modèle</w:t>
                  </w:r>
                  <w:r>
                    <w:rPr>
                      <w:rFonts w:ascii="Arial" w:hAnsi="Arial" w:cs="Arial"/>
                      <w:b/>
                    </w:rPr>
                    <w:t>s</w:t>
                  </w:r>
                  <w:r w:rsidRPr="00DD4721">
                    <w:rPr>
                      <w:rFonts w:ascii="Arial" w:hAnsi="Arial" w:cs="Arial"/>
                      <w:b/>
                    </w:rPr>
                    <w:t xml:space="preserve"> de base</w:t>
                  </w:r>
                </w:p>
              </w:tc>
            </w:tr>
            <w:tr w:rsidR="00DD1E24" w:rsidTr="00DD1E24">
              <w:trPr>
                <w:trHeight w:val="454"/>
              </w:trPr>
              <w:tc>
                <w:tcPr>
                  <w:tcW w:w="370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prix forfaitaire trimestriel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H.T.</w:t>
                  </w:r>
                </w:p>
              </w:tc>
              <w:tc>
                <w:tcPr>
                  <w:tcW w:w="49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DD1E24" w:rsidTr="00DD1E24">
              <w:trPr>
                <w:trHeight w:val="454"/>
              </w:trPr>
              <w:tc>
                <w:tcPr>
                  <w:tcW w:w="370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prix forfaitaire trimestriel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val="en-GB"/>
                    </w:rPr>
                    <w:t>T.T.C.</w:t>
                  </w:r>
                </w:p>
              </w:tc>
              <w:tc>
                <w:tcPr>
                  <w:tcW w:w="49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jc w:val="center"/>
                    <w:rPr>
                      <w:rFonts w:ascii="Arial" w:eastAsia="Arial Unicode MS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 </w:t>
                  </w:r>
                </w:p>
              </w:tc>
            </w:tr>
            <w:tr w:rsidR="00DD1E24" w:rsidTr="00DD1E24">
              <w:trPr>
                <w:trHeight w:val="667"/>
              </w:trPr>
              <w:tc>
                <w:tcPr>
                  <w:tcW w:w="99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B8CCE4" w:themeFill="accent1" w:themeFillTint="66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MAINTENANCE DU MATERIEL*</w:t>
                  </w:r>
                </w:p>
              </w:tc>
            </w:tr>
            <w:tr w:rsidR="00DD1E24" w:rsidTr="00DD1E24">
              <w:trPr>
                <w:trHeight w:val="454"/>
              </w:trPr>
              <w:tc>
                <w:tcPr>
                  <w:tcW w:w="370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prix unitaire pour 1.000 copies noires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H.T.</w:t>
                  </w:r>
                </w:p>
              </w:tc>
              <w:tc>
                <w:tcPr>
                  <w:tcW w:w="49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jc w:val="center"/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DD1E24" w:rsidTr="00DD1E24">
              <w:trPr>
                <w:trHeight w:val="454"/>
              </w:trPr>
              <w:tc>
                <w:tcPr>
                  <w:tcW w:w="3701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prix unitaire pour 1.000 copies noires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jc w:val="center"/>
                    <w:rPr>
                      <w:rFonts w:ascii="Arial" w:eastAsia="Arial Unicode MS" w:hAnsi="Arial" w:cs="Arial"/>
                      <w:b/>
                      <w:bCs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val="en-GB"/>
                    </w:rPr>
                    <w:t>T.T.C.</w:t>
                  </w:r>
                </w:p>
              </w:tc>
              <w:tc>
                <w:tcPr>
                  <w:tcW w:w="496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DD1E24" w:rsidRDefault="00DD1E24" w:rsidP="00DD1E24">
                  <w:pPr>
                    <w:jc w:val="center"/>
                    <w:rPr>
                      <w:rFonts w:ascii="Arial" w:eastAsia="Arial Unicode MS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 </w:t>
                  </w:r>
                </w:p>
              </w:tc>
            </w:tr>
            <w:tr w:rsidR="00DD1E24" w:rsidTr="00DD1E24">
              <w:trPr>
                <w:trHeight w:val="255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DD1E24" w:rsidRDefault="00DD1E24" w:rsidP="00DD1E24">
                  <w:pPr>
                    <w:rPr>
                      <w:rFonts w:ascii="Arial" w:eastAsia="Arial Unicode MS" w:hAnsi="Arial" w:cs="Arial"/>
                    </w:rPr>
                  </w:pPr>
                </w:p>
                <w:p w:rsidR="001C78B2" w:rsidRDefault="001C78B2" w:rsidP="00DD1E24">
                  <w:pPr>
                    <w:rPr>
                      <w:rFonts w:ascii="Arial" w:eastAsia="Arial Unicode MS" w:hAnsi="Arial" w:cs="Arial"/>
                    </w:rPr>
                  </w:pPr>
                </w:p>
                <w:p w:rsidR="001C78B2" w:rsidRDefault="001C78B2" w:rsidP="00DD1E24">
                  <w:pPr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FOURNISSEUR:</w:t>
                  </w:r>
                </w:p>
                <w:p w:rsidR="001C78B2" w:rsidRDefault="001C78B2" w:rsidP="00DD1E24">
                  <w:pPr>
                    <w:rPr>
                      <w:rFonts w:ascii="Arial" w:eastAsia="Arial Unicode MS" w:hAnsi="Arial" w:cs="Arial"/>
                    </w:rPr>
                  </w:pPr>
                </w:p>
              </w:tc>
              <w:tc>
                <w:tcPr>
                  <w:tcW w:w="288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DD1E24" w:rsidRDefault="00DD1E24" w:rsidP="00DD1E24">
                  <w:pPr>
                    <w:rPr>
                      <w:rFonts w:ascii="Arial" w:eastAsia="Arial Unicode MS" w:hAnsi="Arial" w:cs="Arial"/>
                    </w:rPr>
                  </w:pPr>
                </w:p>
              </w:tc>
              <w:tc>
                <w:tcPr>
                  <w:tcW w:w="377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DD1E24" w:rsidRDefault="00DD1E24" w:rsidP="00DD1E24">
                  <w:pPr>
                    <w:rPr>
                      <w:rFonts w:ascii="Arial" w:eastAsia="Arial Unicode MS" w:hAnsi="Arial" w:cs="Arial"/>
                    </w:rPr>
                  </w:pPr>
                </w:p>
              </w:tc>
            </w:tr>
            <w:tr w:rsidR="00DD1E24" w:rsidTr="00DD1E24">
              <w:trPr>
                <w:trHeight w:val="510"/>
              </w:trPr>
              <w:tc>
                <w:tcPr>
                  <w:tcW w:w="32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DD1E24" w:rsidRDefault="00DD1E24" w:rsidP="00DD1E24">
                  <w:pPr>
                    <w:rPr>
                      <w:rFonts w:ascii="Arial" w:eastAsia="Arial Unicode MS" w:hAnsi="Arial" w:cs="Arial"/>
                    </w:rPr>
                  </w:pPr>
                </w:p>
              </w:tc>
              <w:tc>
                <w:tcPr>
                  <w:tcW w:w="288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DD1E24" w:rsidRDefault="00DD1E24" w:rsidP="00DD1E24">
                  <w:pPr>
                    <w:rPr>
                      <w:rFonts w:ascii="Arial" w:eastAsia="Arial Unicode MS" w:hAnsi="Arial" w:cs="Arial"/>
                    </w:rPr>
                  </w:pPr>
                  <w:r>
                    <w:rPr>
                      <w:rFonts w:ascii="Arial" w:hAnsi="Arial" w:cs="Arial"/>
                    </w:rPr>
                    <w:t>Date :</w:t>
                  </w:r>
                  <w:r>
                    <w:rPr>
                      <w:rFonts w:ascii="Arial" w:hAnsi="Arial" w:cs="Arial"/>
                    </w:rPr>
                    <w:br/>
                    <w:t>Signature :</w:t>
                  </w:r>
                </w:p>
              </w:tc>
              <w:tc>
                <w:tcPr>
                  <w:tcW w:w="377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DD1E24" w:rsidRDefault="00DD1E24" w:rsidP="00DD1E24">
                  <w:pPr>
                    <w:rPr>
                      <w:rFonts w:ascii="Arial" w:eastAsia="Arial Unicode MS" w:hAnsi="Arial" w:cs="Arial"/>
                    </w:rPr>
                  </w:pPr>
                </w:p>
              </w:tc>
            </w:tr>
          </w:tbl>
          <w:p w:rsidR="00442675" w:rsidRDefault="0044267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715697" w:rsidRDefault="00715697">
            <w:pPr>
              <w:rPr>
                <w:rFonts w:ascii="Arial" w:eastAsia="Arial Unicode MS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2675" w:rsidRDefault="00442675" w:rsidP="00EA4126">
            <w:pPr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</w:p>
          <w:p w:rsidR="00DD1E24" w:rsidRDefault="00DD1E24" w:rsidP="00EA4126">
            <w:pPr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</w:p>
          <w:p w:rsidR="00DD1E24" w:rsidRDefault="00DD1E24" w:rsidP="00EA4126">
            <w:pPr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</w:p>
          <w:p w:rsidR="00DD1E24" w:rsidRDefault="00DD1E24" w:rsidP="00EA4126">
            <w:pPr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</w:p>
          <w:p w:rsidR="00DD1E24" w:rsidRDefault="00DD1E24" w:rsidP="00EA4126">
            <w:pPr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</w:p>
          <w:p w:rsidR="00DD1E24" w:rsidRDefault="00DD1E24" w:rsidP="00DD1E24"/>
          <w:p w:rsidR="00DD1E24" w:rsidRDefault="00DD1E24" w:rsidP="00EA4126">
            <w:pPr>
              <w:jc w:val="center"/>
              <w:rPr>
                <w:rFonts w:ascii="Arial" w:eastAsia="Arial Unicode MS" w:hAnsi="Arial" w:cs="Arial"/>
                <w:b/>
                <w:bCs/>
                <w:sz w:val="28"/>
              </w:rPr>
            </w:pPr>
          </w:p>
        </w:tc>
      </w:tr>
      <w:tr w:rsidR="00053284" w:rsidTr="00DD1E24">
        <w:trPr>
          <w:trHeight w:val="270"/>
        </w:trPr>
        <w:tc>
          <w:tcPr>
            <w:tcW w:w="998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284" w:rsidRDefault="00053284">
            <w:pPr>
              <w:jc w:val="center"/>
              <w:rPr>
                <w:rFonts w:ascii="Arial" w:eastAsia="Arial Unicode MS" w:hAnsi="Arial" w:cs="Arial"/>
                <w:b/>
                <w:bCs/>
              </w:rPr>
            </w:pPr>
          </w:p>
        </w:tc>
        <w:tc>
          <w:tcPr>
            <w:tcW w:w="633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284" w:rsidRDefault="00053284">
            <w:pPr>
              <w:rPr>
                <w:rFonts w:ascii="Arial" w:eastAsia="Arial Unicode MS" w:hAnsi="Arial" w:cs="Arial"/>
              </w:rPr>
            </w:pPr>
          </w:p>
        </w:tc>
      </w:tr>
    </w:tbl>
    <w:p w:rsidR="00442675" w:rsidRDefault="00442675" w:rsidP="003928F1">
      <w:pPr>
        <w:pStyle w:val="texte1"/>
        <w:tabs>
          <w:tab w:val="clear" w:pos="851"/>
          <w:tab w:val="clear" w:pos="1701"/>
        </w:tabs>
        <w:spacing w:before="0"/>
      </w:pPr>
    </w:p>
    <w:sectPr w:rsidR="00442675" w:rsidSect="00DD1E24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737" w:right="851" w:bottom="1276" w:left="1134" w:header="39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2F6" w:rsidRDefault="005202F6">
      <w:r>
        <w:separator/>
      </w:r>
    </w:p>
  </w:endnote>
  <w:endnote w:type="continuationSeparator" w:id="0">
    <w:p w:rsidR="005202F6" w:rsidRDefault="00520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9474352"/>
      <w:docPartObj>
        <w:docPartGallery w:val="Page Numbers (Bottom of Page)"/>
        <w:docPartUnique/>
      </w:docPartObj>
    </w:sdtPr>
    <w:sdtEndPr/>
    <w:sdtContent>
      <w:p w:rsidR="003928F1" w:rsidRDefault="003928F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3F0B">
          <w:rPr>
            <w:noProof/>
          </w:rPr>
          <w:t>1</w:t>
        </w:r>
        <w:r>
          <w:fldChar w:fldCharType="end"/>
        </w:r>
        <w:r w:rsidR="00DD1E24">
          <w:t>/1</w:t>
        </w:r>
      </w:p>
    </w:sdtContent>
  </w:sdt>
  <w:p w:rsidR="00524557" w:rsidRPr="00766075" w:rsidRDefault="00524557" w:rsidP="00766075">
    <w:pPr>
      <w:spacing w:before="120"/>
      <w:rPr>
        <w:rFonts w:ascii="Arial" w:hAnsi="Arial" w:cs="Arial"/>
        <w:i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557" w:rsidRDefault="00524557">
    <w:pPr>
      <w:pStyle w:val="Pieddepage"/>
    </w:pPr>
    <w:r>
      <w:rPr>
        <w:i/>
        <w:iCs/>
        <w:sz w:val="14"/>
      </w:rPr>
      <w:t xml:space="preserve">MARCHÉ DE LOCATION ET MAINTENANCE DE MATÉRIELS DE PRODUCTION MONOCHROME ET POLYCHROME POUR LE SERVICE CENTRAL DE REPROGRAPHIE DE L’UNIVERSITÉ DE </w:t>
    </w:r>
    <w:smartTag w:uri="urn:schemas-microsoft-com:office:smarttags" w:element="PersonName">
      <w:smartTagPr>
        <w:attr w:name="ProductID" w:val="LA SORBONNE NOUVELLE"/>
      </w:smartTagPr>
      <w:r>
        <w:rPr>
          <w:i/>
          <w:iCs/>
          <w:sz w:val="14"/>
        </w:rPr>
        <w:t>LA SORBONNE NOUVELLE</w:t>
      </w:r>
    </w:smartTag>
    <w:r>
      <w:rPr>
        <w:i/>
        <w:iCs/>
        <w:sz w:val="14"/>
      </w:rPr>
      <w:t xml:space="preserve"> (</w:t>
    </w:r>
    <w:r>
      <w:rPr>
        <w:i/>
        <w:iCs/>
        <w:caps/>
        <w:sz w:val="14"/>
      </w:rPr>
      <w:t>paris</w:t>
    </w:r>
    <w:r>
      <w:rPr>
        <w:i/>
        <w:iCs/>
        <w:sz w:val="14"/>
      </w:rPr>
      <w:t xml:space="preserve"> III)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2F6" w:rsidRDefault="005202F6">
      <w:r>
        <w:separator/>
      </w:r>
    </w:p>
  </w:footnote>
  <w:footnote w:type="continuationSeparator" w:id="0">
    <w:p w:rsidR="005202F6" w:rsidRDefault="00520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557" w:rsidRDefault="00524557">
    <w:pPr>
      <w:pStyle w:val="En-tte"/>
      <w:jc w:val="right"/>
      <w:rPr>
        <w:rFonts w:ascii="Arial" w:hAnsi="Arial" w:cs="Arial"/>
        <w:b/>
        <w:bCs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557" w:rsidRDefault="00524557">
    <w:pPr>
      <w:pStyle w:val="En-tte"/>
      <w:jc w:val="right"/>
      <w:rPr>
        <w:rFonts w:ascii="Arial" w:hAnsi="Arial" w:cs="Arial"/>
        <w:b/>
        <w:bCs/>
        <w:sz w:val="24"/>
      </w:rPr>
    </w:pPr>
    <w:r>
      <w:rPr>
        <w:rFonts w:ascii="Arial" w:hAnsi="Arial" w:cs="Arial"/>
        <w:b/>
        <w:bCs/>
        <w:sz w:val="24"/>
      </w:rPr>
      <w:t>DC8/99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1F05B5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A304CBE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53B7093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4" w15:restartNumberingAfterBreak="0">
    <w:nsid w:val="2EE0726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  <w:sz w:val="24"/>
        </w:rPr>
      </w:lvl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359"/>
    <w:rsid w:val="00053284"/>
    <w:rsid w:val="00062FF7"/>
    <w:rsid w:val="000704CD"/>
    <w:rsid w:val="000B168F"/>
    <w:rsid w:val="000D5F4B"/>
    <w:rsid w:val="000F4C58"/>
    <w:rsid w:val="00121858"/>
    <w:rsid w:val="001C78B2"/>
    <w:rsid w:val="00213EEA"/>
    <w:rsid w:val="002F73CD"/>
    <w:rsid w:val="003928F1"/>
    <w:rsid w:val="003A1139"/>
    <w:rsid w:val="003D7015"/>
    <w:rsid w:val="00405A3A"/>
    <w:rsid w:val="00407729"/>
    <w:rsid w:val="00415D7D"/>
    <w:rsid w:val="00440E1E"/>
    <w:rsid w:val="00442675"/>
    <w:rsid w:val="004C1E81"/>
    <w:rsid w:val="004C5BFF"/>
    <w:rsid w:val="004D04F2"/>
    <w:rsid w:val="004E23DE"/>
    <w:rsid w:val="0050762F"/>
    <w:rsid w:val="00520144"/>
    <w:rsid w:val="005202F6"/>
    <w:rsid w:val="00524557"/>
    <w:rsid w:val="00545E71"/>
    <w:rsid w:val="00613AB2"/>
    <w:rsid w:val="00692E33"/>
    <w:rsid w:val="006F2918"/>
    <w:rsid w:val="00715697"/>
    <w:rsid w:val="007378E2"/>
    <w:rsid w:val="00766075"/>
    <w:rsid w:val="007E014F"/>
    <w:rsid w:val="00803286"/>
    <w:rsid w:val="008A700B"/>
    <w:rsid w:val="008C09D8"/>
    <w:rsid w:val="008C490F"/>
    <w:rsid w:val="008D3F0B"/>
    <w:rsid w:val="008D7FCF"/>
    <w:rsid w:val="00925874"/>
    <w:rsid w:val="00967EC4"/>
    <w:rsid w:val="009A59CB"/>
    <w:rsid w:val="009B0FE4"/>
    <w:rsid w:val="00A214EB"/>
    <w:rsid w:val="00A4316C"/>
    <w:rsid w:val="00A53D54"/>
    <w:rsid w:val="00A90C00"/>
    <w:rsid w:val="00B33357"/>
    <w:rsid w:val="00B4728F"/>
    <w:rsid w:val="00BE32B8"/>
    <w:rsid w:val="00BF36BD"/>
    <w:rsid w:val="00C37DB4"/>
    <w:rsid w:val="00CA2CBF"/>
    <w:rsid w:val="00CB19EA"/>
    <w:rsid w:val="00CD1619"/>
    <w:rsid w:val="00CF7616"/>
    <w:rsid w:val="00D031C2"/>
    <w:rsid w:val="00D03787"/>
    <w:rsid w:val="00D36002"/>
    <w:rsid w:val="00D45359"/>
    <w:rsid w:val="00DD1E24"/>
    <w:rsid w:val="00DD4721"/>
    <w:rsid w:val="00DF5E21"/>
    <w:rsid w:val="00E82D2D"/>
    <w:rsid w:val="00EA4126"/>
    <w:rsid w:val="00EC5A04"/>
    <w:rsid w:val="00FA12A9"/>
    <w:rsid w:val="00FA148D"/>
    <w:rsid w:val="00FB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2289"/>
    <o:shapelayout v:ext="edit">
      <o:idmap v:ext="edit" data="1"/>
    </o:shapelayout>
  </w:shapeDefaults>
  <w:decimalSymbol w:val=","/>
  <w:listSeparator w:val=";"/>
  <w14:docId w14:val="5B9EC6F2"/>
  <w15:docId w15:val="{B62A0FCB-6552-402B-9C57-8504E76C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Univers" w:hAnsi="Univers"/>
    </w:rPr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b/>
      <w:sz w:val="24"/>
    </w:rPr>
  </w:style>
  <w:style w:type="paragraph" w:styleId="Titre2">
    <w:name w:val="heading 2"/>
    <w:basedOn w:val="Titre1"/>
    <w:next w:val="Normal"/>
    <w:qFormat/>
    <w:pPr>
      <w:spacing w:before="120"/>
      <w:ind w:left="851"/>
      <w:outlineLvl w:val="1"/>
    </w:pPr>
    <w:rPr>
      <w:i/>
      <w:sz w:val="20"/>
      <w:u w:val="single"/>
    </w:rPr>
  </w:style>
  <w:style w:type="paragraph" w:styleId="Titre3">
    <w:name w:val="heading 3"/>
    <w:basedOn w:val="Normal"/>
    <w:next w:val="texte3"/>
    <w:qFormat/>
    <w:pPr>
      <w:spacing w:before="60" w:after="60"/>
      <w:ind w:left="1134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tabs>
        <w:tab w:val="left" w:pos="1418"/>
      </w:tabs>
      <w:outlineLvl w:val="3"/>
    </w:pPr>
    <w:rPr>
      <w:b/>
      <w:i/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color w:val="000000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Arial" w:eastAsia="Arial Unicode MS" w:hAnsi="Arial" w:cs="Arial"/>
      <w:b/>
      <w:bCs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b/>
      <w:bCs/>
      <w:sz w:val="32"/>
      <w:szCs w:val="40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ind w:left="-517"/>
      <w:jc w:val="center"/>
      <w:outlineLvl w:val="8"/>
    </w:pPr>
    <w:rPr>
      <w:rFonts w:ascii="Arial" w:hAnsi="Arial" w:cs="Arial"/>
      <w:b/>
      <w:bCs/>
      <w:sz w:val="28"/>
      <w:szCs w:val="32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3">
    <w:name w:val="texte3"/>
    <w:basedOn w:val="Titre3"/>
    <w:pPr>
      <w:spacing w:after="0"/>
      <w:outlineLvl w:val="9"/>
    </w:pPr>
    <w:rPr>
      <w:b w:val="0"/>
    </w:rPr>
  </w:style>
  <w:style w:type="character" w:customStyle="1" w:styleId="TimesNR12Gras">
    <w:name w:val="TimesNR 12 Gras"/>
    <w:basedOn w:val="Policepardfaut"/>
    <w:rPr>
      <w:rFonts w:ascii="Times New Roman" w:hAnsi="Times New Roman"/>
      <w:b/>
      <w:sz w:val="24"/>
    </w:rPr>
  </w:style>
  <w:style w:type="paragraph" w:styleId="Retraitnormal">
    <w:name w:val="Normal Indent"/>
    <w:basedOn w:val="Normal"/>
    <w:pPr>
      <w:ind w:left="708"/>
    </w:pPr>
  </w:style>
  <w:style w:type="paragraph" w:customStyle="1" w:styleId="texte1">
    <w:name w:val="texte1"/>
    <w:basedOn w:val="Normal"/>
    <w:pPr>
      <w:tabs>
        <w:tab w:val="left" w:pos="851"/>
        <w:tab w:val="left" w:pos="1701"/>
      </w:tabs>
      <w:spacing w:before="120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widowControl w:val="0"/>
      <w:spacing w:before="60"/>
      <w:ind w:firstLine="284"/>
      <w:jc w:val="both"/>
    </w:pPr>
    <w:rPr>
      <w:rFonts w:ascii="Times New Roman" w:hAnsi="Times New Roman"/>
    </w:rPr>
  </w:style>
  <w:style w:type="paragraph" w:styleId="Corpsdetexte2">
    <w:name w:val="Body Text 2"/>
    <w:basedOn w:val="Normal"/>
    <w:rPr>
      <w:b/>
      <w:bCs/>
    </w:rPr>
  </w:style>
  <w:style w:type="paragraph" w:styleId="Textedebulles">
    <w:name w:val="Balloon Text"/>
    <w:basedOn w:val="Normal"/>
    <w:semiHidden/>
    <w:rsid w:val="00692E3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9A5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3928F1"/>
    <w:rPr>
      <w:rFonts w:ascii="Univers" w:hAnsi="Unive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5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Modeles\AEmodel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AEmodele</Template>
  <TotalTime>34</TotalTime>
  <Pages>1</Pages>
  <Words>79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DES AFFAIRES JURIDIQUES</vt:lpstr>
    </vt:vector>
  </TitlesOfParts>
  <Company>UNIVERSITE SORBONNE NOUVELLE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DES AFFAIRES JURIDIQUES</dc:title>
  <dc:creator>RACINET</dc:creator>
  <cp:lastModifiedBy>Utilisateur-P3</cp:lastModifiedBy>
  <cp:revision>9</cp:revision>
  <cp:lastPrinted>2011-01-24T12:05:00Z</cp:lastPrinted>
  <dcterms:created xsi:type="dcterms:W3CDTF">2020-11-06T09:59:00Z</dcterms:created>
  <dcterms:modified xsi:type="dcterms:W3CDTF">2025-06-27T08:25:00Z</dcterms:modified>
</cp:coreProperties>
</file>